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64" w:rsidRDefault="00ED120D">
      <w:r>
        <w:t>6/20/12</w:t>
      </w:r>
    </w:p>
    <w:p w:rsidR="00ED120D" w:rsidRDefault="00ED120D">
      <w:r>
        <w:tab/>
        <w:t>I’m not sure if it’s the heat or the almost ¾ point in the program, but my brain is starting to get loose. Loose nut on safety equipment, not loose and limber like a yoga instructor.</w:t>
      </w:r>
    </w:p>
    <w:p w:rsidR="00ED120D" w:rsidRDefault="00ED120D">
      <w:r>
        <w:tab/>
        <w:t xml:space="preserve">Likened April to a shrieking harpy, argued against bibliographies, the kind of detail work that normally makes me go all gooey, and glued little green plastic cubes into a bigger white paper cube.  </w:t>
      </w:r>
    </w:p>
    <w:p w:rsidR="00ED120D" w:rsidRDefault="00ED120D">
      <w:r>
        <w:tab/>
        <w:t>On the plus side, my Model Lab Little Writer Fan Club now has a solid membership of one, even if my prose gives him that far away, glassy look I usually put on at about 2:50 pm.  To that young man, me as a writer is a distant second to me as an audience. I am merely fresh eyes and ears and patience, my brain the blank canvas on which he splatters his vampires and flashlights, king cobras and black shoes.</w:t>
      </w:r>
    </w:p>
    <w:sectPr w:rsidR="00ED120D" w:rsidSect="00E92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ED120D"/>
    <w:rsid w:val="00E92A64"/>
    <w:rsid w:val="00ED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2012-06-27T00:36:00Z</dcterms:created>
  <dcterms:modified xsi:type="dcterms:W3CDTF">2012-06-27T00:43:00Z</dcterms:modified>
</cp:coreProperties>
</file>